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2669">
      <w:r w:rsidRPr="00A92669">
        <w:drawing>
          <wp:inline distT="0" distB="0" distL="0" distR="0">
            <wp:extent cx="5760720" cy="3334351"/>
            <wp:effectExtent l="19050" t="0" r="11430" b="0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92669"/>
    <w:rsid w:val="00A9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 sz="1200"/>
            </a:pPr>
            <a:r>
              <a:rPr lang="pl-PL" sz="1200" b="1" i="0" baseline="0"/>
              <a:t>Korespondencja obsługiwana przez</a:t>
            </a:r>
            <a:endParaRPr lang="pl-PL" sz="1200"/>
          </a:p>
          <a:p>
            <a:pPr>
              <a:defRPr sz="1200"/>
            </a:pPr>
            <a:r>
              <a:rPr lang="pl-PL" sz="1200" b="1" i="0" baseline="0"/>
              <a:t>Punkt Obsługi Klienta</a:t>
            </a:r>
            <a:endParaRPr lang="pl-PL" sz="1200"/>
          </a:p>
          <a:p>
            <a:pPr>
              <a:defRPr sz="1200"/>
            </a:pPr>
            <a:r>
              <a:rPr lang="pl-PL" sz="1200" b="1" i="0" baseline="0"/>
              <a:t>Urzędu Gminy w Malanowie </a:t>
            </a:r>
          </a:p>
          <a:p>
            <a:pPr>
              <a:defRPr sz="1200"/>
            </a:pPr>
            <a:r>
              <a:rPr lang="pl-PL" sz="1200" b="1" i="0" baseline="0"/>
              <a:t>w 2016 roku</a:t>
            </a:r>
            <a:endParaRPr lang="pl-PL" sz="1200"/>
          </a:p>
        </c:rich>
      </c:tx>
      <c:layout/>
    </c:title>
    <c:plotArea>
      <c:layout>
        <c:manualLayout>
          <c:layoutTarget val="inner"/>
          <c:xMode val="edge"/>
          <c:yMode val="edge"/>
          <c:x val="7.6065042650918693E-2"/>
          <c:y val="0.26766423713764476"/>
          <c:w val="0.66797230424321963"/>
          <c:h val="0.51322151645542546"/>
        </c:manualLayout>
      </c:layout>
      <c:barChart>
        <c:barDir val="col"/>
        <c:grouping val="stacked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korespondencji  (w szt.): przychodzącej</c:v>
                </c:pt>
              </c:strCache>
            </c:strRef>
          </c:tx>
          <c:spPr>
            <a:solidFill>
              <a:srgbClr val="92D05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styczeń </c:v>
                </c:pt>
                <c:pt idx="1">
                  <c:v>luty </c:v>
                </c:pt>
                <c:pt idx="2">
                  <c:v>marzec</c:v>
                </c:pt>
                <c:pt idx="3">
                  <c:v>kwiecień 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 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926</c:v>
                </c:pt>
                <c:pt idx="1">
                  <c:v>1045</c:v>
                </c:pt>
                <c:pt idx="2">
                  <c:v>899</c:v>
                </c:pt>
                <c:pt idx="3">
                  <c:v>1111</c:v>
                </c:pt>
                <c:pt idx="4">
                  <c:v>1038</c:v>
                </c:pt>
                <c:pt idx="5">
                  <c:v>1300</c:v>
                </c:pt>
                <c:pt idx="6">
                  <c:v>1300</c:v>
                </c:pt>
                <c:pt idx="7">
                  <c:v>1224</c:v>
                </c:pt>
                <c:pt idx="8">
                  <c:v>1229</c:v>
                </c:pt>
                <c:pt idx="9">
                  <c:v>1270</c:v>
                </c:pt>
                <c:pt idx="10">
                  <c:v>1242</c:v>
                </c:pt>
                <c:pt idx="11">
                  <c:v>1181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Ilość korespondencji  (w szt.): wychodzącej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styczeń </c:v>
                </c:pt>
                <c:pt idx="1">
                  <c:v>luty </c:v>
                </c:pt>
                <c:pt idx="2">
                  <c:v>marzec</c:v>
                </c:pt>
                <c:pt idx="3">
                  <c:v>kwiecień 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 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312</c:v>
                </c:pt>
                <c:pt idx="1">
                  <c:v>876</c:v>
                </c:pt>
                <c:pt idx="2">
                  <c:v>549</c:v>
                </c:pt>
                <c:pt idx="3">
                  <c:v>546</c:v>
                </c:pt>
                <c:pt idx="4">
                  <c:v>685</c:v>
                </c:pt>
                <c:pt idx="5">
                  <c:v>749</c:v>
                </c:pt>
                <c:pt idx="6">
                  <c:v>555</c:v>
                </c:pt>
                <c:pt idx="7">
                  <c:v>553</c:v>
                </c:pt>
                <c:pt idx="8">
                  <c:v>353</c:v>
                </c:pt>
                <c:pt idx="9">
                  <c:v>485</c:v>
                </c:pt>
                <c:pt idx="10">
                  <c:v>344</c:v>
                </c:pt>
                <c:pt idx="11">
                  <c:v>383</c:v>
                </c:pt>
              </c:numCache>
            </c:numRef>
          </c:val>
        </c:ser>
        <c:gapWidth val="55"/>
        <c:overlap val="100"/>
        <c:axId val="114033792"/>
        <c:axId val="129405312"/>
      </c:barChart>
      <c:catAx>
        <c:axId val="114033792"/>
        <c:scaling>
          <c:orientation val="minMax"/>
        </c:scaling>
        <c:axPos val="b"/>
        <c:numFmt formatCode="_-* #,##0.00\ &quot;zł&quot;_-;\-* #,##0.00\ &quot;zł&quot;_-;_-* &quot;-&quot;??\ &quot;zł&quot;_-;_-@_-" sourceLinked="0"/>
        <c:majorTickMark val="none"/>
        <c:tickLblPos val="nextTo"/>
        <c:crossAx val="129405312"/>
        <c:crosses val="autoZero"/>
        <c:lblAlgn val="ctr"/>
        <c:lblOffset val="100"/>
      </c:catAx>
      <c:valAx>
        <c:axId val="1294053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4033792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MekarskiM</dc:creator>
  <cp:keywords/>
  <dc:description/>
  <cp:lastModifiedBy>MekarskiM</cp:lastModifiedBy>
  <cp:revision>2</cp:revision>
  <dcterms:created xsi:type="dcterms:W3CDTF">2017-02-23T11:09:00Z</dcterms:created>
  <dcterms:modified xsi:type="dcterms:W3CDTF">2017-02-23T11:09:00Z</dcterms:modified>
</cp:coreProperties>
</file>